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B3ED" w14:textId="77777777" w:rsidR="00585720" w:rsidRPr="00585720" w:rsidRDefault="00585720" w:rsidP="00585720">
      <w:pPr>
        <w:spacing w:line="360" w:lineRule="auto"/>
        <w:jc w:val="center"/>
        <w:rPr>
          <w:rFonts w:ascii="Times New Roman" w:hAnsi="Times New Roman" w:cs="Times New Roman"/>
          <w:b/>
          <w:bCs/>
          <w:sz w:val="24"/>
          <w:szCs w:val="24"/>
          <w:lang w:val="en-US"/>
        </w:rPr>
      </w:pPr>
      <w:r w:rsidRPr="00585720">
        <w:rPr>
          <w:rFonts w:ascii="Times New Roman" w:hAnsi="Times New Roman" w:cs="Times New Roman"/>
          <w:b/>
          <w:bCs/>
          <w:sz w:val="24"/>
          <w:szCs w:val="24"/>
          <w:lang w:val="en-US"/>
        </w:rPr>
        <w:t>CAN DREAMS TELL US SOMETHING ABOUT COUNSELLORS-IN-TRAINING?</w:t>
      </w:r>
    </w:p>
    <w:p w14:paraId="35EB5A5F" w14:textId="2BAFB09D" w:rsidR="00585720" w:rsidRPr="00585720" w:rsidRDefault="00585720" w:rsidP="00585720">
      <w:pPr>
        <w:spacing w:line="360" w:lineRule="auto"/>
        <w:jc w:val="center"/>
        <w:rPr>
          <w:rFonts w:ascii="Times New Roman" w:hAnsi="Times New Roman" w:cs="Times New Roman"/>
          <w:b/>
          <w:bCs/>
          <w:sz w:val="24"/>
          <w:szCs w:val="24"/>
          <w:lang w:val="en-US"/>
        </w:rPr>
      </w:pPr>
      <w:r w:rsidRPr="00585720">
        <w:rPr>
          <w:rFonts w:ascii="Times New Roman" w:hAnsi="Times New Roman" w:cs="Times New Roman"/>
          <w:b/>
          <w:bCs/>
          <w:sz w:val="24"/>
          <w:szCs w:val="24"/>
          <w:lang w:val="en-US"/>
        </w:rPr>
        <w:t>EXPLORING DREAM THEMES OF COUNSELLING AND PSYCHOTHERAPY MA STUDENTS</w:t>
      </w:r>
    </w:p>
    <w:p w14:paraId="48B1C1D5" w14:textId="7DE16ED7" w:rsidR="00585720" w:rsidRPr="00585720" w:rsidRDefault="00585720" w:rsidP="00585720">
      <w:pPr>
        <w:spacing w:line="360" w:lineRule="auto"/>
        <w:jc w:val="center"/>
        <w:rPr>
          <w:rFonts w:ascii="Times New Roman" w:hAnsi="Times New Roman" w:cs="Times New Roman"/>
          <w:b/>
          <w:bCs/>
          <w:sz w:val="20"/>
          <w:szCs w:val="20"/>
          <w:lang w:val="en-US"/>
        </w:rPr>
      </w:pPr>
      <w:r w:rsidRPr="00585720">
        <w:rPr>
          <w:rFonts w:ascii="Times New Roman" w:hAnsi="Times New Roman" w:cs="Times New Roman"/>
          <w:b/>
          <w:bCs/>
          <w:sz w:val="20"/>
          <w:szCs w:val="20"/>
          <w:lang w:val="en-US"/>
        </w:rPr>
        <w:t>DR ASLI ASCIOGLU ONAL*, DR NETALIE SHLOIM**, AND DR GILLIAN PROCTOR**</w:t>
      </w:r>
    </w:p>
    <w:p w14:paraId="3FE58F4B" w14:textId="77777777" w:rsidR="00585720" w:rsidRPr="00585720" w:rsidRDefault="00585720" w:rsidP="00585720">
      <w:pPr>
        <w:spacing w:line="360" w:lineRule="auto"/>
        <w:rPr>
          <w:rFonts w:ascii="Times New Roman" w:hAnsi="Times New Roman" w:cs="Times New Roman"/>
          <w:b/>
          <w:bCs/>
          <w:i/>
          <w:sz w:val="24"/>
          <w:szCs w:val="24"/>
        </w:rPr>
      </w:pPr>
    </w:p>
    <w:p w14:paraId="292FC2F2" w14:textId="64B7092F" w:rsidR="00585720" w:rsidRPr="00585720" w:rsidRDefault="00585720" w:rsidP="00585720">
      <w:pPr>
        <w:spacing w:line="360" w:lineRule="auto"/>
        <w:rPr>
          <w:rFonts w:ascii="Times New Roman" w:hAnsi="Times New Roman" w:cs="Times New Roman"/>
          <w:b/>
          <w:bCs/>
          <w:i/>
          <w:sz w:val="24"/>
          <w:szCs w:val="24"/>
          <w:u w:val="single"/>
        </w:rPr>
      </w:pPr>
      <w:r w:rsidRPr="00585720">
        <w:rPr>
          <w:rFonts w:ascii="Times New Roman" w:hAnsi="Times New Roman" w:cs="Times New Roman"/>
          <w:b/>
          <w:bCs/>
          <w:i/>
          <w:sz w:val="24"/>
          <w:szCs w:val="24"/>
        </w:rPr>
        <w:t> </w:t>
      </w:r>
      <w:r w:rsidRPr="00585720">
        <w:rPr>
          <w:rFonts w:ascii="Times New Roman" w:hAnsi="Times New Roman" w:cs="Times New Roman"/>
          <w:b/>
          <w:bCs/>
          <w:i/>
          <w:sz w:val="24"/>
          <w:szCs w:val="24"/>
          <w:u w:val="single"/>
        </w:rPr>
        <w:t>AIMS AND PURPOSE</w:t>
      </w:r>
    </w:p>
    <w:p w14:paraId="1C7BBF20" w14:textId="551ABF75" w:rsidR="00585720" w:rsidRPr="00585720" w:rsidRDefault="00585720" w:rsidP="00585720">
      <w:pPr>
        <w:spacing w:line="360" w:lineRule="auto"/>
        <w:jc w:val="both"/>
        <w:rPr>
          <w:rFonts w:ascii="Times New Roman" w:hAnsi="Times New Roman" w:cs="Times New Roman"/>
          <w:bCs/>
          <w:sz w:val="24"/>
          <w:szCs w:val="24"/>
          <w:lang w:val="en-US"/>
        </w:rPr>
      </w:pPr>
      <w:r w:rsidRPr="00585720">
        <w:rPr>
          <w:rFonts w:ascii="Times New Roman" w:hAnsi="Times New Roman" w:cs="Times New Roman"/>
          <w:b/>
          <w:bCs/>
          <w:sz w:val="24"/>
          <w:szCs w:val="24"/>
          <w:lang w:val="en-US"/>
        </w:rPr>
        <w:tab/>
      </w:r>
      <w:r w:rsidRPr="00585720">
        <w:rPr>
          <w:rFonts w:ascii="Times New Roman" w:hAnsi="Times New Roman" w:cs="Times New Roman"/>
          <w:bCs/>
          <w:sz w:val="24"/>
          <w:szCs w:val="24"/>
          <w:lang w:val="en-US"/>
        </w:rPr>
        <w:t xml:space="preserve">Dreams contain clues of the problems experienced, emotional concerns about past, present or future and act as a mirror of individuals’ waking life experiences. Most of the studies have shown that </w:t>
      </w:r>
      <w:r w:rsidRPr="00585720">
        <w:rPr>
          <w:rFonts w:ascii="Times New Roman" w:hAnsi="Times New Roman" w:cs="Times New Roman"/>
          <w:bCs/>
          <w:sz w:val="24"/>
          <w:szCs w:val="24"/>
        </w:rPr>
        <w:t>particular dream themes can be seen by particular group of people sharing similar life stages, events or psychological problems.</w:t>
      </w:r>
      <w:r w:rsidRPr="00585720">
        <w:rPr>
          <w:rFonts w:ascii="Times New Roman" w:hAnsi="Times New Roman" w:cs="Times New Roman"/>
          <w:bCs/>
          <w:sz w:val="24"/>
          <w:szCs w:val="24"/>
          <w:lang w:val="en-US"/>
        </w:rPr>
        <w:t xml:space="preserve"> </w:t>
      </w:r>
    </w:p>
    <w:p w14:paraId="525FEBC4" w14:textId="77777777" w:rsidR="00585720" w:rsidRPr="00585720" w:rsidRDefault="00585720" w:rsidP="00585720">
      <w:pPr>
        <w:spacing w:line="360" w:lineRule="auto"/>
        <w:jc w:val="both"/>
        <w:rPr>
          <w:rFonts w:ascii="Times New Roman" w:hAnsi="Times New Roman" w:cs="Times New Roman"/>
          <w:bCs/>
          <w:sz w:val="24"/>
          <w:szCs w:val="24"/>
        </w:rPr>
      </w:pPr>
      <w:r w:rsidRPr="00585720">
        <w:rPr>
          <w:rFonts w:ascii="Times New Roman" w:hAnsi="Times New Roman" w:cs="Times New Roman"/>
          <w:bCs/>
          <w:sz w:val="24"/>
          <w:szCs w:val="24"/>
          <w:lang w:val="en-US"/>
        </w:rPr>
        <w:tab/>
        <w:t>The purpose of this study was to explore the dream themes of first-year MA counselling and psychotherapy students who were in similar experiential processes in terms of career development.</w:t>
      </w:r>
      <w:r w:rsidRPr="00585720">
        <w:rPr>
          <w:rFonts w:ascii="Times New Roman" w:hAnsi="Times New Roman" w:cs="Times New Roman"/>
          <w:bCs/>
          <w:sz w:val="24"/>
          <w:szCs w:val="24"/>
        </w:rPr>
        <w:t xml:space="preserve"> </w:t>
      </w:r>
    </w:p>
    <w:p w14:paraId="6A70315E" w14:textId="77777777" w:rsidR="00585720" w:rsidRPr="00585720" w:rsidRDefault="00585720" w:rsidP="00585720">
      <w:pPr>
        <w:spacing w:line="360" w:lineRule="auto"/>
        <w:rPr>
          <w:rFonts w:ascii="Times New Roman" w:hAnsi="Times New Roman" w:cs="Times New Roman"/>
          <w:b/>
          <w:bCs/>
          <w:i/>
          <w:sz w:val="24"/>
          <w:szCs w:val="24"/>
          <w:u w:val="single"/>
        </w:rPr>
      </w:pPr>
      <w:r w:rsidRPr="00585720">
        <w:rPr>
          <w:rFonts w:ascii="Times New Roman" w:hAnsi="Times New Roman" w:cs="Times New Roman"/>
          <w:b/>
          <w:bCs/>
          <w:i/>
          <w:sz w:val="24"/>
          <w:szCs w:val="24"/>
        </w:rPr>
        <w:t> </w:t>
      </w:r>
      <w:r w:rsidRPr="00585720">
        <w:rPr>
          <w:rFonts w:ascii="Times New Roman" w:hAnsi="Times New Roman" w:cs="Times New Roman"/>
          <w:b/>
          <w:bCs/>
          <w:i/>
          <w:sz w:val="24"/>
          <w:szCs w:val="24"/>
          <w:u w:val="single"/>
        </w:rPr>
        <w:t>DESIGN / METHODOLOGY</w:t>
      </w:r>
    </w:p>
    <w:p w14:paraId="4B100200" w14:textId="77777777" w:rsidR="00585720" w:rsidRPr="00585720" w:rsidRDefault="00585720" w:rsidP="00585720">
      <w:pPr>
        <w:pStyle w:val="ListParagraph"/>
        <w:numPr>
          <w:ilvl w:val="0"/>
          <w:numId w:val="1"/>
        </w:numPr>
        <w:spacing w:line="360" w:lineRule="auto"/>
        <w:jc w:val="both"/>
        <w:rPr>
          <w:rFonts w:ascii="Times New Roman" w:hAnsi="Times New Roman" w:cs="Times New Roman"/>
          <w:bCs/>
          <w:sz w:val="24"/>
          <w:szCs w:val="24"/>
          <w:u w:val="single"/>
        </w:rPr>
      </w:pPr>
      <w:r w:rsidRPr="00585720">
        <w:rPr>
          <w:rFonts w:ascii="Times New Roman" w:hAnsi="Times New Roman" w:cs="Times New Roman"/>
          <w:bCs/>
          <w:sz w:val="24"/>
          <w:szCs w:val="24"/>
        </w:rPr>
        <w:t>The participants of this study consisted of 32 first year MA counselling students.</w:t>
      </w:r>
    </w:p>
    <w:p w14:paraId="090078DE" w14:textId="77777777" w:rsidR="00585720" w:rsidRPr="00585720" w:rsidRDefault="00585720" w:rsidP="00585720">
      <w:pPr>
        <w:pStyle w:val="ListParagraph"/>
        <w:numPr>
          <w:ilvl w:val="0"/>
          <w:numId w:val="1"/>
        </w:numPr>
        <w:spacing w:line="360" w:lineRule="auto"/>
        <w:jc w:val="both"/>
        <w:rPr>
          <w:rFonts w:ascii="Times New Roman" w:hAnsi="Times New Roman" w:cs="Times New Roman"/>
          <w:bCs/>
          <w:sz w:val="24"/>
          <w:szCs w:val="24"/>
          <w:u w:val="single"/>
        </w:rPr>
      </w:pPr>
      <w:r w:rsidRPr="00585720">
        <w:rPr>
          <w:rFonts w:ascii="Times New Roman" w:hAnsi="Times New Roman" w:cs="Times New Roman"/>
          <w:bCs/>
          <w:sz w:val="24"/>
          <w:szCs w:val="24"/>
        </w:rPr>
        <w:t> </w:t>
      </w:r>
      <w:r w:rsidRPr="00585720">
        <w:rPr>
          <w:rFonts w:ascii="Times New Roman" w:hAnsi="Times New Roman" w:cs="Times New Roman"/>
          <w:bCs/>
          <w:sz w:val="24"/>
          <w:szCs w:val="24"/>
          <w:lang w:val="en-US"/>
        </w:rPr>
        <w:t>The thematic analysis method based on the interpretive qualitative paradigm was employed and the underlying meaning themes of the 78 written dream reports were examined with an inductive approach.</w:t>
      </w:r>
    </w:p>
    <w:p w14:paraId="2749EA0A" w14:textId="36DAF547" w:rsidR="00585720" w:rsidRPr="00585720" w:rsidRDefault="00585720" w:rsidP="00585720">
      <w:pPr>
        <w:pStyle w:val="ListParagraph"/>
        <w:numPr>
          <w:ilvl w:val="0"/>
          <w:numId w:val="1"/>
        </w:numPr>
        <w:spacing w:line="360" w:lineRule="auto"/>
        <w:jc w:val="both"/>
        <w:rPr>
          <w:rFonts w:ascii="Times New Roman" w:hAnsi="Times New Roman" w:cs="Times New Roman"/>
          <w:bCs/>
          <w:sz w:val="24"/>
          <w:szCs w:val="24"/>
          <w:u w:val="single"/>
        </w:rPr>
      </w:pPr>
      <w:r w:rsidRPr="00585720">
        <w:rPr>
          <w:rFonts w:ascii="Times New Roman" w:hAnsi="Times New Roman" w:cs="Times New Roman"/>
          <w:bCs/>
          <w:sz w:val="24"/>
          <w:szCs w:val="24"/>
        </w:rPr>
        <w:t>This study was approved by the University of Leeds Ethics Committee.</w:t>
      </w:r>
    </w:p>
    <w:p w14:paraId="1D064D15" w14:textId="709E2791" w:rsidR="00585720" w:rsidRPr="00585720" w:rsidRDefault="00585720" w:rsidP="00585720">
      <w:pPr>
        <w:spacing w:line="360" w:lineRule="auto"/>
        <w:rPr>
          <w:rFonts w:ascii="Times New Roman" w:hAnsi="Times New Roman" w:cs="Times New Roman"/>
          <w:b/>
          <w:bCs/>
          <w:i/>
          <w:sz w:val="24"/>
          <w:szCs w:val="24"/>
          <w:u w:val="single"/>
        </w:rPr>
      </w:pPr>
      <w:r w:rsidRPr="00585720">
        <w:rPr>
          <w:rFonts w:ascii="Times New Roman" w:hAnsi="Times New Roman" w:cs="Times New Roman"/>
          <w:b/>
          <w:bCs/>
          <w:i/>
          <w:sz w:val="24"/>
          <w:szCs w:val="24"/>
        </w:rPr>
        <w:t> </w:t>
      </w:r>
      <w:r w:rsidRPr="00585720">
        <w:rPr>
          <w:rFonts w:ascii="Times New Roman" w:hAnsi="Times New Roman" w:cs="Times New Roman"/>
          <w:b/>
          <w:bCs/>
          <w:i/>
          <w:sz w:val="24"/>
          <w:szCs w:val="24"/>
          <w:u w:val="single"/>
        </w:rPr>
        <w:t>RESULTS / FINDINGS</w:t>
      </w:r>
    </w:p>
    <w:p w14:paraId="15C7D2EF" w14:textId="77777777" w:rsidR="00585720" w:rsidRPr="00585720" w:rsidRDefault="00585720" w:rsidP="00585720">
      <w:pPr>
        <w:spacing w:line="360" w:lineRule="auto"/>
        <w:jc w:val="both"/>
        <w:rPr>
          <w:rFonts w:ascii="Times New Roman" w:hAnsi="Times New Roman" w:cs="Times New Roman"/>
          <w:bCs/>
          <w:sz w:val="24"/>
          <w:szCs w:val="24"/>
          <w:lang w:val="en-US"/>
        </w:rPr>
      </w:pPr>
      <w:r w:rsidRPr="00585720">
        <w:rPr>
          <w:rFonts w:ascii="Times New Roman" w:hAnsi="Times New Roman" w:cs="Times New Roman"/>
          <w:b/>
          <w:bCs/>
          <w:sz w:val="24"/>
          <w:szCs w:val="24"/>
          <w:lang w:val="en-US"/>
        </w:rPr>
        <w:tab/>
      </w:r>
      <w:r w:rsidRPr="00585720">
        <w:rPr>
          <w:rFonts w:ascii="Times New Roman" w:hAnsi="Times New Roman" w:cs="Times New Roman"/>
          <w:bCs/>
          <w:sz w:val="24"/>
          <w:szCs w:val="24"/>
          <w:lang w:val="en-US"/>
        </w:rPr>
        <w:t xml:space="preserve">As a result of the thematic analysis, the contents of the dreams were grouped under eight themes. </w:t>
      </w:r>
    </w:p>
    <w:p w14:paraId="2DF3C60F" w14:textId="77777777" w:rsidR="00585720" w:rsidRPr="00585720" w:rsidRDefault="00585720" w:rsidP="00585720">
      <w:pPr>
        <w:spacing w:line="360" w:lineRule="auto"/>
        <w:jc w:val="both"/>
        <w:rPr>
          <w:rFonts w:ascii="Times New Roman" w:hAnsi="Times New Roman" w:cs="Times New Roman"/>
          <w:bCs/>
          <w:sz w:val="24"/>
          <w:szCs w:val="24"/>
        </w:rPr>
      </w:pPr>
      <w:r w:rsidRPr="00585720">
        <w:rPr>
          <w:rFonts w:ascii="Times New Roman" w:hAnsi="Times New Roman" w:cs="Times New Roman"/>
          <w:bCs/>
          <w:sz w:val="24"/>
          <w:szCs w:val="24"/>
          <w:lang w:val="en-US"/>
        </w:rPr>
        <w:tab/>
        <w:t>The themes are named as follows:</w:t>
      </w:r>
    </w:p>
    <w:p w14:paraId="4C2760C4" w14:textId="77777777" w:rsidR="00E73F26" w:rsidRDefault="00585720" w:rsidP="00585720">
      <w:pPr>
        <w:spacing w:line="360" w:lineRule="auto"/>
        <w:rPr>
          <w:rFonts w:ascii="Times New Roman" w:hAnsi="Times New Roman" w:cs="Times New Roman"/>
          <w:b/>
          <w:bCs/>
          <w:sz w:val="24"/>
          <w:szCs w:val="24"/>
        </w:rPr>
      </w:pPr>
      <w:r w:rsidRPr="00585720">
        <w:rPr>
          <w:rFonts w:ascii="Times New Roman" w:hAnsi="Times New Roman" w:cs="Times New Roman"/>
          <w:b/>
          <w:bCs/>
          <w:sz w:val="24"/>
          <w:szCs w:val="24"/>
        </w:rPr>
        <w:t> </w:t>
      </w:r>
    </w:p>
    <w:tbl>
      <w:tblPr>
        <w:tblStyle w:val="PlainTable21"/>
        <w:tblW w:w="0" w:type="auto"/>
        <w:tblLook w:val="04A0" w:firstRow="1" w:lastRow="0" w:firstColumn="1" w:lastColumn="0" w:noHBand="0" w:noVBand="1"/>
      </w:tblPr>
      <w:tblGrid>
        <w:gridCol w:w="4508"/>
        <w:gridCol w:w="4518"/>
      </w:tblGrid>
      <w:tr w:rsidR="00E73F26" w:rsidRPr="00E73F26" w14:paraId="2AEEDA1D" w14:textId="77777777" w:rsidTr="009B0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0" w:type="dxa"/>
          </w:tcPr>
          <w:p w14:paraId="1DB82914" w14:textId="77777777" w:rsidR="00E73F26" w:rsidRPr="00E73F26" w:rsidRDefault="00E73F26" w:rsidP="00E73F26">
            <w:pPr>
              <w:jc w:val="both"/>
              <w:rPr>
                <w:rFonts w:cs="Arial Unicode MS"/>
                <w:color w:val="000000"/>
                <w:sz w:val="24"/>
                <w:szCs w:val="24"/>
                <w:u w:color="000000"/>
                <w:lang w:val="en-US"/>
              </w:rPr>
            </w:pPr>
            <w:r w:rsidRPr="00E73F26">
              <w:rPr>
                <w:rFonts w:cs="Arial Unicode MS"/>
                <w:color w:val="000000"/>
                <w:sz w:val="24"/>
                <w:szCs w:val="24"/>
                <w:u w:color="000000"/>
                <w:lang w:val="en-US"/>
              </w:rPr>
              <w:t xml:space="preserve">Themes </w:t>
            </w:r>
          </w:p>
        </w:tc>
        <w:tc>
          <w:tcPr>
            <w:tcW w:w="4580" w:type="dxa"/>
          </w:tcPr>
          <w:p w14:paraId="3D0CB0FE" w14:textId="77777777" w:rsidR="00E73F26" w:rsidRPr="00E73F26" w:rsidRDefault="00E73F26" w:rsidP="00E73F26">
            <w:pPr>
              <w:jc w:val="both"/>
              <w:cnfStyle w:val="100000000000" w:firstRow="1" w:lastRow="0" w:firstColumn="0" w:lastColumn="0" w:oddVBand="0" w:evenVBand="0" w:oddHBand="0" w:evenHBand="0" w:firstRowFirstColumn="0" w:firstRowLastColumn="0" w:lastRowFirstColumn="0" w:lastRowLastColumn="0"/>
              <w:rPr>
                <w:rFonts w:cs="Arial Unicode MS"/>
                <w:color w:val="000000"/>
                <w:sz w:val="24"/>
                <w:szCs w:val="24"/>
                <w:u w:color="000000"/>
                <w:lang w:val="en-US"/>
              </w:rPr>
            </w:pPr>
            <w:r w:rsidRPr="00E73F26">
              <w:rPr>
                <w:rFonts w:cs="Arial Unicode MS"/>
                <w:color w:val="000000"/>
                <w:sz w:val="24"/>
                <w:szCs w:val="24"/>
                <w:u w:color="000000"/>
                <w:lang w:val="en-US"/>
              </w:rPr>
              <w:t>Subthemes</w:t>
            </w:r>
          </w:p>
        </w:tc>
      </w:tr>
      <w:tr w:rsidR="00E73F26" w:rsidRPr="00E73F26" w14:paraId="215F2DDB" w14:textId="77777777" w:rsidTr="009B0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0" w:type="dxa"/>
          </w:tcPr>
          <w:p w14:paraId="28325C35" w14:textId="77777777" w:rsidR="00E73F26" w:rsidRPr="00E73F26" w:rsidRDefault="00E73F26" w:rsidP="00E73F26">
            <w:pPr>
              <w:jc w:val="both"/>
              <w:rPr>
                <w:rFonts w:cs="Arial Unicode MS"/>
                <w:color w:val="000000"/>
                <w:sz w:val="24"/>
                <w:szCs w:val="24"/>
                <w:u w:color="000000"/>
                <w:lang w:val="en-US"/>
              </w:rPr>
            </w:pPr>
            <w:r w:rsidRPr="00E73F26">
              <w:rPr>
                <w:rFonts w:cs="Arial Unicode MS"/>
                <w:color w:val="000000"/>
                <w:sz w:val="24"/>
                <w:szCs w:val="24"/>
                <w:u w:color="000000"/>
                <w:lang w:val="en-US"/>
              </w:rPr>
              <w:t>Feeling of Insecurity</w:t>
            </w:r>
          </w:p>
        </w:tc>
        <w:tc>
          <w:tcPr>
            <w:tcW w:w="4580" w:type="dxa"/>
          </w:tcPr>
          <w:p w14:paraId="2F0836A5" w14:textId="77777777" w:rsidR="00E73F26" w:rsidRPr="00E73F26" w:rsidRDefault="00E73F26" w:rsidP="00E73F26">
            <w:pPr>
              <w:jc w:val="both"/>
              <w:cnfStyle w:val="000000100000" w:firstRow="0" w:lastRow="0" w:firstColumn="0" w:lastColumn="0" w:oddVBand="0" w:evenVBand="0" w:oddHBand="1" w:evenHBand="0" w:firstRowFirstColumn="0" w:firstRowLastColumn="0" w:lastRowFirstColumn="0" w:lastRowLastColumn="0"/>
              <w:rPr>
                <w:rFonts w:cs="Arial Unicode MS"/>
                <w:bCs/>
                <w:i/>
                <w:color w:val="000000"/>
                <w:sz w:val="24"/>
                <w:szCs w:val="24"/>
                <w:u w:color="000000"/>
                <w:lang w:val="en-US"/>
              </w:rPr>
            </w:pPr>
            <w:r w:rsidRPr="00E73F26">
              <w:rPr>
                <w:rFonts w:cs="Arial Unicode MS"/>
                <w:bCs/>
                <w:i/>
                <w:color w:val="000000"/>
                <w:sz w:val="24"/>
                <w:szCs w:val="24"/>
                <w:u w:color="000000"/>
                <w:lang w:val="en-US"/>
              </w:rPr>
              <w:t>-Under Attack</w:t>
            </w:r>
          </w:p>
          <w:p w14:paraId="6925262A" w14:textId="77777777" w:rsidR="00E73F26" w:rsidRPr="00E73F26" w:rsidRDefault="00E73F26" w:rsidP="00E73F26">
            <w:pPr>
              <w:jc w:val="both"/>
              <w:cnfStyle w:val="000000100000" w:firstRow="0" w:lastRow="0" w:firstColumn="0" w:lastColumn="0" w:oddVBand="0" w:evenVBand="0" w:oddHBand="1" w:evenHBand="0" w:firstRowFirstColumn="0" w:firstRowLastColumn="0" w:lastRowFirstColumn="0" w:lastRowLastColumn="0"/>
              <w:rPr>
                <w:rFonts w:cs="Arial Unicode MS"/>
                <w:bCs/>
                <w:i/>
                <w:color w:val="000000"/>
                <w:sz w:val="24"/>
                <w:szCs w:val="24"/>
                <w:u w:color="000000"/>
                <w:lang w:val="en-US"/>
              </w:rPr>
            </w:pPr>
            <w:r w:rsidRPr="00E73F26">
              <w:rPr>
                <w:rFonts w:cs="Arial Unicode MS"/>
                <w:bCs/>
                <w:i/>
                <w:color w:val="000000"/>
                <w:sz w:val="24"/>
                <w:szCs w:val="24"/>
                <w:u w:color="000000"/>
                <w:lang w:val="en-US"/>
              </w:rPr>
              <w:t>-Trying to Escape</w:t>
            </w:r>
          </w:p>
          <w:p w14:paraId="51360B5F" w14:textId="77777777" w:rsidR="00E73F26" w:rsidRPr="00E73F26" w:rsidRDefault="00E73F26" w:rsidP="00E73F26">
            <w:pPr>
              <w:jc w:val="both"/>
              <w:cnfStyle w:val="000000100000" w:firstRow="0" w:lastRow="0" w:firstColumn="0" w:lastColumn="0" w:oddVBand="0" w:evenVBand="0" w:oddHBand="1" w:evenHBand="0" w:firstRowFirstColumn="0" w:firstRowLastColumn="0" w:lastRowFirstColumn="0" w:lastRowLastColumn="0"/>
              <w:rPr>
                <w:rFonts w:cs="Arial Unicode MS"/>
                <w:bCs/>
                <w:i/>
                <w:color w:val="000000"/>
                <w:sz w:val="24"/>
                <w:szCs w:val="24"/>
                <w:u w:color="000000"/>
                <w:lang w:val="en-US"/>
              </w:rPr>
            </w:pPr>
            <w:r w:rsidRPr="00E73F26">
              <w:rPr>
                <w:rFonts w:cs="Arial Unicode MS"/>
                <w:bCs/>
                <w:i/>
                <w:color w:val="000000"/>
                <w:sz w:val="24"/>
                <w:szCs w:val="24"/>
                <w:u w:color="000000"/>
                <w:lang w:val="en-US"/>
              </w:rPr>
              <w:t>-Internal Attack</w:t>
            </w:r>
          </w:p>
        </w:tc>
      </w:tr>
      <w:tr w:rsidR="00E73F26" w:rsidRPr="00E73F26" w14:paraId="6DDC47BB" w14:textId="77777777" w:rsidTr="009B0E92">
        <w:tc>
          <w:tcPr>
            <w:cnfStyle w:val="001000000000" w:firstRow="0" w:lastRow="0" w:firstColumn="1" w:lastColumn="0" w:oddVBand="0" w:evenVBand="0" w:oddHBand="0" w:evenHBand="0" w:firstRowFirstColumn="0" w:firstRowLastColumn="0" w:lastRowFirstColumn="0" w:lastRowLastColumn="0"/>
            <w:tcW w:w="4580" w:type="dxa"/>
          </w:tcPr>
          <w:p w14:paraId="5B6EE514" w14:textId="77777777" w:rsidR="00E73F26" w:rsidRPr="00E73F26" w:rsidRDefault="00E73F26" w:rsidP="00E73F26">
            <w:pPr>
              <w:jc w:val="both"/>
              <w:rPr>
                <w:rFonts w:cs="Arial Unicode MS"/>
                <w:color w:val="000000"/>
                <w:sz w:val="24"/>
                <w:szCs w:val="24"/>
                <w:u w:color="000000"/>
                <w:lang w:val="en-US"/>
              </w:rPr>
            </w:pPr>
            <w:r w:rsidRPr="00E73F26">
              <w:rPr>
                <w:rFonts w:cs="Arial Unicode MS"/>
                <w:color w:val="000000"/>
                <w:sz w:val="24"/>
                <w:szCs w:val="24"/>
                <w:u w:color="000000"/>
                <w:lang w:val="en-US"/>
              </w:rPr>
              <w:t>Fear of Failure</w:t>
            </w:r>
          </w:p>
        </w:tc>
        <w:tc>
          <w:tcPr>
            <w:tcW w:w="4580" w:type="dxa"/>
          </w:tcPr>
          <w:p w14:paraId="485704C9" w14:textId="77777777" w:rsidR="00E73F26" w:rsidRPr="00E73F26" w:rsidRDefault="00E73F26" w:rsidP="00E73F26">
            <w:pPr>
              <w:jc w:val="both"/>
              <w:cnfStyle w:val="000000000000" w:firstRow="0" w:lastRow="0" w:firstColumn="0" w:lastColumn="0" w:oddVBand="0" w:evenVBand="0" w:oddHBand="0" w:evenHBand="0" w:firstRowFirstColumn="0" w:firstRowLastColumn="0" w:lastRowFirstColumn="0" w:lastRowLastColumn="0"/>
              <w:rPr>
                <w:rFonts w:cs="Arial Unicode MS"/>
                <w:bCs/>
                <w:i/>
                <w:color w:val="000000"/>
                <w:sz w:val="24"/>
                <w:szCs w:val="24"/>
                <w:u w:color="000000"/>
                <w:lang w:val="en-US"/>
              </w:rPr>
            </w:pPr>
            <w:r w:rsidRPr="00E73F26">
              <w:rPr>
                <w:rFonts w:cs="Arial Unicode MS"/>
                <w:b/>
                <w:bCs/>
                <w:i/>
                <w:color w:val="000000"/>
                <w:sz w:val="24"/>
                <w:szCs w:val="24"/>
                <w:u w:color="000000"/>
                <w:lang w:val="en-US"/>
              </w:rPr>
              <w:t>-</w:t>
            </w:r>
            <w:r w:rsidRPr="00E73F26">
              <w:rPr>
                <w:rFonts w:cs="Arial Unicode MS"/>
                <w:bCs/>
                <w:i/>
                <w:color w:val="000000"/>
                <w:sz w:val="24"/>
                <w:szCs w:val="24"/>
                <w:u w:color="000000"/>
                <w:lang w:val="en-US"/>
              </w:rPr>
              <w:t>Missing Important Things</w:t>
            </w:r>
          </w:p>
          <w:p w14:paraId="4D5F68A9" w14:textId="77777777" w:rsidR="00E73F26" w:rsidRPr="00E73F26" w:rsidRDefault="00E73F26" w:rsidP="00E73F26">
            <w:pPr>
              <w:jc w:val="both"/>
              <w:cnfStyle w:val="000000000000" w:firstRow="0" w:lastRow="0" w:firstColumn="0" w:lastColumn="0" w:oddVBand="0" w:evenVBand="0" w:oddHBand="0" w:evenHBand="0" w:firstRowFirstColumn="0" w:firstRowLastColumn="0" w:lastRowFirstColumn="0" w:lastRowLastColumn="0"/>
              <w:rPr>
                <w:rFonts w:cs="Arial Unicode MS"/>
                <w:bCs/>
                <w:i/>
                <w:color w:val="000000"/>
                <w:sz w:val="24"/>
                <w:szCs w:val="24"/>
                <w:u w:color="000000"/>
                <w:lang w:val="en-US"/>
              </w:rPr>
            </w:pPr>
            <w:r w:rsidRPr="00E73F26">
              <w:rPr>
                <w:rFonts w:cs="Arial Unicode MS"/>
                <w:bCs/>
                <w:i/>
                <w:color w:val="000000"/>
                <w:sz w:val="24"/>
                <w:szCs w:val="24"/>
                <w:u w:color="000000"/>
                <w:lang w:val="en-US"/>
              </w:rPr>
              <w:t>-Juggling Responsibilities</w:t>
            </w:r>
          </w:p>
          <w:p w14:paraId="603F0CD6" w14:textId="77777777" w:rsidR="00E73F26" w:rsidRPr="00E73F26" w:rsidRDefault="00E73F26" w:rsidP="00E73F26">
            <w:pPr>
              <w:jc w:val="both"/>
              <w:cnfStyle w:val="000000000000" w:firstRow="0" w:lastRow="0" w:firstColumn="0" w:lastColumn="0" w:oddVBand="0" w:evenVBand="0" w:oddHBand="0" w:evenHBand="0" w:firstRowFirstColumn="0" w:firstRowLastColumn="0" w:lastRowFirstColumn="0" w:lastRowLastColumn="0"/>
              <w:rPr>
                <w:rFonts w:cs="Arial Unicode MS"/>
                <w:b/>
                <w:bCs/>
                <w:i/>
                <w:color w:val="000000"/>
                <w:sz w:val="24"/>
                <w:szCs w:val="24"/>
                <w:u w:color="000000"/>
                <w:lang w:val="en-US"/>
              </w:rPr>
            </w:pPr>
            <w:r w:rsidRPr="00E73F26">
              <w:rPr>
                <w:rFonts w:cs="Arial Unicode MS"/>
                <w:bCs/>
                <w:i/>
                <w:color w:val="000000"/>
                <w:sz w:val="24"/>
                <w:szCs w:val="24"/>
                <w:u w:color="000000"/>
                <w:lang w:val="en-US"/>
              </w:rPr>
              <w:t>-Sense of Inadequacy</w:t>
            </w:r>
          </w:p>
        </w:tc>
      </w:tr>
      <w:tr w:rsidR="00E73F26" w:rsidRPr="00E73F26" w14:paraId="15CEA9EB" w14:textId="77777777" w:rsidTr="009B0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0" w:type="dxa"/>
          </w:tcPr>
          <w:p w14:paraId="36B8B08B" w14:textId="77777777" w:rsidR="00E73F26" w:rsidRPr="00E73F26" w:rsidRDefault="00E73F26" w:rsidP="00E73F26">
            <w:pPr>
              <w:jc w:val="both"/>
              <w:rPr>
                <w:rFonts w:cs="Arial Unicode MS"/>
                <w:color w:val="000000"/>
                <w:sz w:val="24"/>
                <w:szCs w:val="24"/>
                <w:u w:color="000000"/>
                <w:lang w:val="en-US"/>
              </w:rPr>
            </w:pPr>
            <w:r w:rsidRPr="00E73F26">
              <w:rPr>
                <w:rFonts w:cs="Arial Unicode MS"/>
                <w:color w:val="000000"/>
                <w:sz w:val="24"/>
                <w:szCs w:val="24"/>
                <w:u w:color="000000"/>
                <w:lang w:val="en-US"/>
              </w:rPr>
              <w:lastRenderedPageBreak/>
              <w:t>Feeling Blocked</w:t>
            </w:r>
          </w:p>
        </w:tc>
        <w:tc>
          <w:tcPr>
            <w:tcW w:w="4580" w:type="dxa"/>
          </w:tcPr>
          <w:p w14:paraId="665995A4" w14:textId="77777777" w:rsidR="00E73F26" w:rsidRPr="00E73F26" w:rsidRDefault="00E73F26" w:rsidP="00E73F26">
            <w:pPr>
              <w:jc w:val="both"/>
              <w:cnfStyle w:val="000000100000" w:firstRow="0" w:lastRow="0" w:firstColumn="0" w:lastColumn="0" w:oddVBand="0" w:evenVBand="0" w:oddHBand="1" w:evenHBand="0" w:firstRowFirstColumn="0" w:firstRowLastColumn="0" w:lastRowFirstColumn="0" w:lastRowLastColumn="0"/>
              <w:rPr>
                <w:rFonts w:cs="Arial Unicode MS"/>
                <w:b/>
                <w:bCs/>
                <w:i/>
                <w:color w:val="000000"/>
                <w:sz w:val="24"/>
                <w:szCs w:val="24"/>
                <w:u w:color="000000"/>
                <w:lang w:val="en-US"/>
              </w:rPr>
            </w:pPr>
          </w:p>
        </w:tc>
      </w:tr>
      <w:tr w:rsidR="00E73F26" w:rsidRPr="00E73F26" w14:paraId="14B8617A" w14:textId="77777777" w:rsidTr="009B0E92">
        <w:tc>
          <w:tcPr>
            <w:cnfStyle w:val="001000000000" w:firstRow="0" w:lastRow="0" w:firstColumn="1" w:lastColumn="0" w:oddVBand="0" w:evenVBand="0" w:oddHBand="0" w:evenHBand="0" w:firstRowFirstColumn="0" w:firstRowLastColumn="0" w:lastRowFirstColumn="0" w:lastRowLastColumn="0"/>
            <w:tcW w:w="4580" w:type="dxa"/>
          </w:tcPr>
          <w:p w14:paraId="34596115" w14:textId="77777777" w:rsidR="00E73F26" w:rsidRPr="00E73F26" w:rsidRDefault="00E73F26" w:rsidP="00E73F26">
            <w:pPr>
              <w:jc w:val="both"/>
              <w:rPr>
                <w:rFonts w:cs="Arial Unicode MS"/>
                <w:color w:val="000000"/>
                <w:sz w:val="24"/>
                <w:szCs w:val="24"/>
                <w:u w:color="000000"/>
                <w:lang w:val="en-US"/>
              </w:rPr>
            </w:pPr>
            <w:r w:rsidRPr="00E73F26">
              <w:rPr>
                <w:rFonts w:cs="Arial Unicode MS"/>
                <w:color w:val="000000"/>
                <w:sz w:val="24"/>
                <w:szCs w:val="24"/>
                <w:u w:color="000000"/>
                <w:lang w:val="en-US"/>
              </w:rPr>
              <w:t>Efforts to Overcome</w:t>
            </w:r>
          </w:p>
        </w:tc>
        <w:tc>
          <w:tcPr>
            <w:tcW w:w="4580" w:type="dxa"/>
          </w:tcPr>
          <w:p w14:paraId="63EE2BC2" w14:textId="77777777" w:rsidR="00E73F26" w:rsidRPr="00E73F26" w:rsidRDefault="00E73F26" w:rsidP="00E73F26">
            <w:pPr>
              <w:jc w:val="both"/>
              <w:cnfStyle w:val="000000000000" w:firstRow="0" w:lastRow="0" w:firstColumn="0" w:lastColumn="0" w:oddVBand="0" w:evenVBand="0" w:oddHBand="0" w:evenHBand="0" w:firstRowFirstColumn="0" w:firstRowLastColumn="0" w:lastRowFirstColumn="0" w:lastRowLastColumn="0"/>
              <w:rPr>
                <w:rFonts w:cs="Arial Unicode MS"/>
                <w:bCs/>
                <w:i/>
                <w:color w:val="000000"/>
                <w:sz w:val="24"/>
                <w:szCs w:val="24"/>
                <w:u w:color="000000"/>
                <w:lang w:val="en-US"/>
              </w:rPr>
            </w:pPr>
            <w:r w:rsidRPr="00E73F26">
              <w:rPr>
                <w:rFonts w:cs="Arial Unicode MS"/>
                <w:bCs/>
                <w:i/>
                <w:color w:val="000000"/>
                <w:sz w:val="24"/>
                <w:szCs w:val="24"/>
                <w:u w:color="000000"/>
                <w:lang w:val="en-US"/>
              </w:rPr>
              <w:t>-Positive Results</w:t>
            </w:r>
          </w:p>
          <w:p w14:paraId="4311961B" w14:textId="77777777" w:rsidR="00E73F26" w:rsidRPr="00E73F26" w:rsidRDefault="00E73F26" w:rsidP="00E73F26">
            <w:pPr>
              <w:jc w:val="both"/>
              <w:cnfStyle w:val="000000000000" w:firstRow="0" w:lastRow="0" w:firstColumn="0" w:lastColumn="0" w:oddVBand="0" w:evenVBand="0" w:oddHBand="0" w:evenHBand="0" w:firstRowFirstColumn="0" w:firstRowLastColumn="0" w:lastRowFirstColumn="0" w:lastRowLastColumn="0"/>
              <w:rPr>
                <w:rFonts w:cs="Arial Unicode MS"/>
                <w:bCs/>
                <w:i/>
                <w:color w:val="000000"/>
                <w:sz w:val="24"/>
                <w:szCs w:val="24"/>
                <w:u w:color="000000"/>
                <w:lang w:val="en-US"/>
              </w:rPr>
            </w:pPr>
            <w:r w:rsidRPr="00E73F26">
              <w:rPr>
                <w:rFonts w:cs="Arial Unicode MS"/>
                <w:bCs/>
                <w:i/>
                <w:color w:val="000000"/>
                <w:sz w:val="24"/>
                <w:szCs w:val="24"/>
                <w:u w:color="000000"/>
                <w:lang w:val="en-US"/>
              </w:rPr>
              <w:t>-Feeling of Helplessness</w:t>
            </w:r>
          </w:p>
        </w:tc>
      </w:tr>
      <w:tr w:rsidR="00E73F26" w:rsidRPr="00E73F26" w14:paraId="55CDC7F6" w14:textId="77777777" w:rsidTr="009B0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0" w:type="dxa"/>
          </w:tcPr>
          <w:p w14:paraId="00804CBB" w14:textId="77777777" w:rsidR="00E73F26" w:rsidRPr="00E73F26" w:rsidRDefault="00E73F26" w:rsidP="00E73F26">
            <w:pPr>
              <w:jc w:val="both"/>
              <w:rPr>
                <w:rFonts w:cs="Arial Unicode MS"/>
                <w:color w:val="000000"/>
                <w:sz w:val="24"/>
                <w:szCs w:val="24"/>
                <w:u w:color="000000"/>
                <w:lang w:val="en-US"/>
              </w:rPr>
            </w:pPr>
            <w:r w:rsidRPr="00E73F26">
              <w:rPr>
                <w:rFonts w:cs="Arial Unicode MS"/>
                <w:color w:val="000000"/>
                <w:sz w:val="24"/>
                <w:szCs w:val="24"/>
                <w:u w:color="000000"/>
                <w:lang w:val="en-US"/>
              </w:rPr>
              <w:t>Exposure</w:t>
            </w:r>
          </w:p>
        </w:tc>
        <w:tc>
          <w:tcPr>
            <w:tcW w:w="4580" w:type="dxa"/>
          </w:tcPr>
          <w:p w14:paraId="550C5961" w14:textId="77777777" w:rsidR="00E73F26" w:rsidRPr="00E73F26" w:rsidRDefault="00E73F26" w:rsidP="00E73F26">
            <w:pPr>
              <w:jc w:val="both"/>
              <w:cnfStyle w:val="000000100000" w:firstRow="0" w:lastRow="0" w:firstColumn="0" w:lastColumn="0" w:oddVBand="0" w:evenVBand="0" w:oddHBand="1" w:evenHBand="0" w:firstRowFirstColumn="0" w:firstRowLastColumn="0" w:lastRowFirstColumn="0" w:lastRowLastColumn="0"/>
              <w:rPr>
                <w:rFonts w:cs="Arial Unicode MS"/>
                <w:b/>
                <w:bCs/>
                <w:color w:val="000000"/>
                <w:sz w:val="24"/>
                <w:szCs w:val="24"/>
                <w:u w:color="000000"/>
                <w:lang w:val="en-US"/>
              </w:rPr>
            </w:pPr>
          </w:p>
        </w:tc>
      </w:tr>
      <w:tr w:rsidR="00E73F26" w:rsidRPr="00E73F26" w14:paraId="06C52841" w14:textId="77777777" w:rsidTr="009B0E92">
        <w:tc>
          <w:tcPr>
            <w:cnfStyle w:val="001000000000" w:firstRow="0" w:lastRow="0" w:firstColumn="1" w:lastColumn="0" w:oddVBand="0" w:evenVBand="0" w:oddHBand="0" w:evenHBand="0" w:firstRowFirstColumn="0" w:firstRowLastColumn="0" w:lastRowFirstColumn="0" w:lastRowLastColumn="0"/>
            <w:tcW w:w="4580" w:type="dxa"/>
          </w:tcPr>
          <w:p w14:paraId="527D18FC" w14:textId="77777777" w:rsidR="00E73F26" w:rsidRPr="00E73F26" w:rsidRDefault="00E73F26" w:rsidP="00E73F26">
            <w:pPr>
              <w:jc w:val="both"/>
              <w:rPr>
                <w:rFonts w:cs="Arial Unicode MS"/>
                <w:color w:val="000000"/>
                <w:sz w:val="24"/>
                <w:szCs w:val="24"/>
                <w:u w:color="000000"/>
                <w:lang w:val="en-US"/>
              </w:rPr>
            </w:pPr>
            <w:r w:rsidRPr="00E73F26">
              <w:rPr>
                <w:rFonts w:cs="Arial Unicode MS"/>
                <w:color w:val="000000"/>
                <w:sz w:val="24"/>
                <w:szCs w:val="24"/>
                <w:u w:color="000000"/>
                <w:lang w:val="en-US"/>
              </w:rPr>
              <w:t>Feeling of Worthless</w:t>
            </w:r>
          </w:p>
        </w:tc>
        <w:tc>
          <w:tcPr>
            <w:tcW w:w="4580" w:type="dxa"/>
          </w:tcPr>
          <w:p w14:paraId="2434559D" w14:textId="77777777" w:rsidR="00E73F26" w:rsidRPr="00E73F26" w:rsidRDefault="00E73F26" w:rsidP="00E73F26">
            <w:pPr>
              <w:jc w:val="both"/>
              <w:cnfStyle w:val="000000000000" w:firstRow="0" w:lastRow="0" w:firstColumn="0" w:lastColumn="0" w:oddVBand="0" w:evenVBand="0" w:oddHBand="0" w:evenHBand="0" w:firstRowFirstColumn="0" w:firstRowLastColumn="0" w:lastRowFirstColumn="0" w:lastRowLastColumn="0"/>
              <w:rPr>
                <w:rFonts w:cs="Arial Unicode MS"/>
                <w:b/>
                <w:bCs/>
                <w:color w:val="000000"/>
                <w:sz w:val="24"/>
                <w:szCs w:val="24"/>
                <w:u w:color="000000"/>
                <w:lang w:val="en-US"/>
              </w:rPr>
            </w:pPr>
          </w:p>
        </w:tc>
      </w:tr>
      <w:tr w:rsidR="00E73F26" w:rsidRPr="00E73F26" w14:paraId="772B5FA0" w14:textId="77777777" w:rsidTr="009B0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0" w:type="dxa"/>
          </w:tcPr>
          <w:p w14:paraId="54A5EC46" w14:textId="77777777" w:rsidR="00E73F26" w:rsidRPr="00E73F26" w:rsidRDefault="00E73F26" w:rsidP="00E73F26">
            <w:pPr>
              <w:jc w:val="both"/>
              <w:rPr>
                <w:rFonts w:cs="Arial Unicode MS"/>
                <w:color w:val="000000"/>
                <w:sz w:val="24"/>
                <w:szCs w:val="24"/>
                <w:u w:color="000000"/>
                <w:lang w:val="en-US"/>
              </w:rPr>
            </w:pPr>
            <w:r w:rsidRPr="00E73F26">
              <w:rPr>
                <w:rFonts w:cs="Arial Unicode MS"/>
                <w:color w:val="000000"/>
                <w:sz w:val="24"/>
                <w:szCs w:val="24"/>
                <w:u w:color="000000"/>
                <w:lang w:val="en-US"/>
              </w:rPr>
              <w:t>Worries About Loved People</w:t>
            </w:r>
          </w:p>
        </w:tc>
        <w:tc>
          <w:tcPr>
            <w:tcW w:w="4580" w:type="dxa"/>
          </w:tcPr>
          <w:p w14:paraId="7C662F23" w14:textId="77777777" w:rsidR="00E73F26" w:rsidRPr="00E73F26" w:rsidRDefault="00E73F26" w:rsidP="00E73F26">
            <w:pPr>
              <w:jc w:val="both"/>
              <w:cnfStyle w:val="000000100000" w:firstRow="0" w:lastRow="0" w:firstColumn="0" w:lastColumn="0" w:oddVBand="0" w:evenVBand="0" w:oddHBand="1" w:evenHBand="0" w:firstRowFirstColumn="0" w:firstRowLastColumn="0" w:lastRowFirstColumn="0" w:lastRowLastColumn="0"/>
              <w:rPr>
                <w:rFonts w:cs="Arial Unicode MS"/>
                <w:b/>
                <w:bCs/>
                <w:color w:val="000000"/>
                <w:sz w:val="24"/>
                <w:szCs w:val="24"/>
                <w:u w:color="000000"/>
                <w:lang w:val="en-US"/>
              </w:rPr>
            </w:pPr>
          </w:p>
        </w:tc>
      </w:tr>
      <w:tr w:rsidR="00E73F26" w:rsidRPr="00E73F26" w14:paraId="42D375F3" w14:textId="77777777" w:rsidTr="009B0E92">
        <w:tc>
          <w:tcPr>
            <w:cnfStyle w:val="001000000000" w:firstRow="0" w:lastRow="0" w:firstColumn="1" w:lastColumn="0" w:oddVBand="0" w:evenVBand="0" w:oddHBand="0" w:evenHBand="0" w:firstRowFirstColumn="0" w:firstRowLastColumn="0" w:lastRowFirstColumn="0" w:lastRowLastColumn="0"/>
            <w:tcW w:w="4580" w:type="dxa"/>
          </w:tcPr>
          <w:p w14:paraId="56007E86" w14:textId="77777777" w:rsidR="00E73F26" w:rsidRPr="00E73F26" w:rsidRDefault="00E73F26" w:rsidP="00E73F26">
            <w:pPr>
              <w:jc w:val="both"/>
              <w:rPr>
                <w:rFonts w:cs="Arial Unicode MS"/>
                <w:color w:val="000000"/>
                <w:sz w:val="24"/>
                <w:szCs w:val="24"/>
                <w:u w:color="000000"/>
                <w:lang w:val="en-US"/>
              </w:rPr>
            </w:pPr>
            <w:r w:rsidRPr="00E73F26">
              <w:rPr>
                <w:rFonts w:cs="Arial Unicode MS"/>
                <w:color w:val="000000"/>
                <w:sz w:val="24"/>
                <w:szCs w:val="24"/>
                <w:u w:color="000000"/>
                <w:lang w:val="en-US"/>
              </w:rPr>
              <w:t>Sense of Belonging</w:t>
            </w:r>
          </w:p>
        </w:tc>
        <w:tc>
          <w:tcPr>
            <w:tcW w:w="4580" w:type="dxa"/>
          </w:tcPr>
          <w:p w14:paraId="6C02CF31" w14:textId="77777777" w:rsidR="00E73F26" w:rsidRPr="00E73F26" w:rsidRDefault="00E73F26" w:rsidP="00E73F26">
            <w:pPr>
              <w:jc w:val="both"/>
              <w:cnfStyle w:val="000000000000" w:firstRow="0" w:lastRow="0" w:firstColumn="0" w:lastColumn="0" w:oddVBand="0" w:evenVBand="0" w:oddHBand="0" w:evenHBand="0" w:firstRowFirstColumn="0" w:firstRowLastColumn="0" w:lastRowFirstColumn="0" w:lastRowLastColumn="0"/>
              <w:rPr>
                <w:rFonts w:cs="Arial Unicode MS"/>
                <w:b/>
                <w:bCs/>
                <w:color w:val="000000"/>
                <w:sz w:val="24"/>
                <w:szCs w:val="24"/>
                <w:u w:color="000000"/>
                <w:lang w:val="en-US"/>
              </w:rPr>
            </w:pPr>
          </w:p>
        </w:tc>
      </w:tr>
    </w:tbl>
    <w:p w14:paraId="1BD4DAF3" w14:textId="207A51A5" w:rsidR="00585720" w:rsidRPr="00585720" w:rsidRDefault="00585720" w:rsidP="00585720">
      <w:pPr>
        <w:spacing w:line="360" w:lineRule="auto"/>
        <w:rPr>
          <w:rFonts w:ascii="Times New Roman" w:hAnsi="Times New Roman" w:cs="Times New Roman"/>
          <w:b/>
          <w:bCs/>
          <w:sz w:val="24"/>
          <w:szCs w:val="24"/>
        </w:rPr>
      </w:pPr>
      <w:r w:rsidRPr="00585720">
        <w:rPr>
          <w:rFonts w:ascii="Times New Roman" w:hAnsi="Times New Roman" w:cs="Times New Roman"/>
          <w:b/>
          <w:bCs/>
          <w:noProof/>
          <w:sz w:val="24"/>
          <w:szCs w:val="24"/>
        </w:rPr>
        <mc:AlternateContent>
          <mc:Choice Requires="wps">
            <w:drawing>
              <wp:anchor distT="36576" distB="36576" distL="36576" distR="36576" simplePos="0" relativeHeight="251659264" behindDoc="0" locked="0" layoutInCell="1" allowOverlap="1" wp14:anchorId="17C92D20" wp14:editId="6CC618FE">
                <wp:simplePos x="0" y="0"/>
                <wp:positionH relativeFrom="column">
                  <wp:posOffset>6799580</wp:posOffset>
                </wp:positionH>
                <wp:positionV relativeFrom="paragraph">
                  <wp:posOffset>9511665</wp:posOffset>
                </wp:positionV>
                <wp:extent cx="8254365" cy="703072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254365" cy="70307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FEFAC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606A" id="Rectangle 1" o:spid="_x0000_s1026" style="position:absolute;margin-left:535.4pt;margin-top:748.95pt;width:649.95pt;height:553.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" filled="f" stroked="f" strokeweight="2pt">
                <v:shadow color="#fefac9"/>
                <o:lock v:ext="edit" shapetype="t"/>
                <v:textbox inset="0,0,0,0"/>
              </v:rect>
            </w:pict>
          </mc:Fallback>
        </mc:AlternateContent>
      </w:r>
    </w:p>
    <w:p w14:paraId="21E00472" w14:textId="4CE35DDE" w:rsidR="00585720" w:rsidRPr="00585720" w:rsidRDefault="00585720" w:rsidP="00585720">
      <w:pPr>
        <w:spacing w:line="360" w:lineRule="auto"/>
        <w:rPr>
          <w:rFonts w:ascii="Times New Roman" w:hAnsi="Times New Roman" w:cs="Times New Roman"/>
          <w:b/>
          <w:bCs/>
          <w:i/>
          <w:sz w:val="24"/>
          <w:szCs w:val="24"/>
          <w:u w:val="single"/>
        </w:rPr>
      </w:pPr>
      <w:r w:rsidRPr="00585720">
        <w:rPr>
          <w:rFonts w:ascii="Times New Roman" w:hAnsi="Times New Roman" w:cs="Times New Roman"/>
          <w:b/>
          <w:bCs/>
          <w:i/>
          <w:sz w:val="24"/>
          <w:szCs w:val="24"/>
          <w:u w:val="single"/>
        </w:rPr>
        <w:t>LIMITATIONS AND CONCLUSION</w:t>
      </w:r>
    </w:p>
    <w:p w14:paraId="2A1744C2" w14:textId="77777777" w:rsidR="00585720" w:rsidRPr="00585720" w:rsidRDefault="00585720" w:rsidP="00585720">
      <w:pPr>
        <w:spacing w:line="360" w:lineRule="auto"/>
        <w:jc w:val="both"/>
        <w:rPr>
          <w:rFonts w:ascii="Times New Roman" w:hAnsi="Times New Roman" w:cs="Times New Roman"/>
          <w:bCs/>
          <w:sz w:val="24"/>
          <w:szCs w:val="24"/>
          <w:lang w:val="en-US"/>
        </w:rPr>
      </w:pPr>
      <w:r w:rsidRPr="00585720">
        <w:rPr>
          <w:rFonts w:ascii="Times New Roman" w:hAnsi="Times New Roman" w:cs="Times New Roman"/>
          <w:bCs/>
          <w:sz w:val="24"/>
          <w:szCs w:val="24"/>
        </w:rPr>
        <w:t xml:space="preserve">      This study is suitable for in-depth explorations than broad generalisations because of the qualitative nature. </w:t>
      </w:r>
      <w:r w:rsidRPr="00585720">
        <w:rPr>
          <w:rFonts w:ascii="Times New Roman" w:hAnsi="Times New Roman" w:cs="Times New Roman"/>
          <w:bCs/>
          <w:sz w:val="24"/>
          <w:szCs w:val="24"/>
          <w:lang w:val="en-US"/>
        </w:rPr>
        <w:t xml:space="preserve">Most of the common main feelings of the participants seen from their dream themes were unpleasant and challenging emotions or situations. One of the main sources of this common mood seems to be especially related to the intense anxiety and feeling of insecurity in face of the perceived external or internal threats. Another source contained fear of failure related to meeting representative responsibilities and making a balance between different life roles such as student, parent, etc. Sense of inadequacy about their abilities was another important theme. </w:t>
      </w:r>
    </w:p>
    <w:p w14:paraId="59B59AEB" w14:textId="77777777" w:rsidR="00585720" w:rsidRPr="00585720" w:rsidRDefault="00585720" w:rsidP="00585720">
      <w:pPr>
        <w:spacing w:line="360" w:lineRule="auto"/>
        <w:jc w:val="both"/>
        <w:rPr>
          <w:rFonts w:ascii="Times New Roman" w:hAnsi="Times New Roman" w:cs="Times New Roman"/>
          <w:bCs/>
          <w:sz w:val="24"/>
          <w:szCs w:val="24"/>
          <w:lang w:val="en-US"/>
        </w:rPr>
      </w:pPr>
      <w:r w:rsidRPr="00585720">
        <w:rPr>
          <w:rFonts w:ascii="Times New Roman" w:hAnsi="Times New Roman" w:cs="Times New Roman"/>
          <w:bCs/>
          <w:sz w:val="24"/>
          <w:szCs w:val="24"/>
          <w:lang w:val="en-US"/>
        </w:rPr>
        <w:tab/>
        <w:t xml:space="preserve">The themes that are commonly encountered by students could be used to inform educators and students what to expect during this process and to </w:t>
      </w:r>
      <w:proofErr w:type="spellStart"/>
      <w:r w:rsidRPr="00585720">
        <w:rPr>
          <w:rFonts w:ascii="Times New Roman" w:hAnsi="Times New Roman" w:cs="Times New Roman"/>
          <w:bCs/>
          <w:sz w:val="24"/>
          <w:szCs w:val="24"/>
          <w:lang w:val="en-US"/>
        </w:rPr>
        <w:t>normalise</w:t>
      </w:r>
      <w:proofErr w:type="spellEnd"/>
      <w:r w:rsidRPr="00585720">
        <w:rPr>
          <w:rFonts w:ascii="Times New Roman" w:hAnsi="Times New Roman" w:cs="Times New Roman"/>
          <w:bCs/>
          <w:sz w:val="24"/>
          <w:szCs w:val="24"/>
          <w:lang w:val="en-US"/>
        </w:rPr>
        <w:t xml:space="preserve"> the concurrent anxieties arising from such an experience. </w:t>
      </w:r>
      <w:r w:rsidRPr="00585720">
        <w:rPr>
          <w:rFonts w:ascii="Times New Roman" w:hAnsi="Times New Roman" w:cs="Times New Roman"/>
          <w:bCs/>
          <w:sz w:val="24"/>
          <w:szCs w:val="24"/>
        </w:rPr>
        <w:t xml:space="preserve">The findings of this study have parallels with the results of the studies that examined counselling students’ beginning experiences </w:t>
      </w:r>
      <w:r w:rsidRPr="00585720">
        <w:rPr>
          <w:rFonts w:ascii="Times New Roman" w:hAnsi="Times New Roman" w:cs="Times New Roman"/>
          <w:bCs/>
          <w:sz w:val="24"/>
          <w:szCs w:val="24"/>
          <w:lang w:val="en-US"/>
        </w:rPr>
        <w:t xml:space="preserve">through directly collected data by using surveys, etc. </w:t>
      </w:r>
      <w:r w:rsidRPr="00585720">
        <w:rPr>
          <w:rFonts w:ascii="Times New Roman" w:hAnsi="Times New Roman" w:cs="Times New Roman"/>
          <w:bCs/>
          <w:sz w:val="24"/>
          <w:szCs w:val="24"/>
        </w:rPr>
        <w:t xml:space="preserve">Based on the findings of the current study, it may be said that students’ dreams have also carried some clues about the initial common psychological concerns of the students. </w:t>
      </w:r>
    </w:p>
    <w:p w14:paraId="12C73974" w14:textId="77777777" w:rsidR="00BF0C37" w:rsidRDefault="00585720" w:rsidP="00BF0C37">
      <w:pPr>
        <w:spacing w:line="360" w:lineRule="auto"/>
        <w:rPr>
          <w:rFonts w:ascii="Times New Roman" w:hAnsi="Times New Roman" w:cs="Times New Roman"/>
          <w:bCs/>
          <w:sz w:val="24"/>
          <w:szCs w:val="24"/>
        </w:rPr>
      </w:pPr>
      <w:r w:rsidRPr="00BF0C37">
        <w:rPr>
          <w:rFonts w:ascii="Times New Roman" w:hAnsi="Times New Roman" w:cs="Times New Roman"/>
          <w:bCs/>
          <w:sz w:val="24"/>
          <w:szCs w:val="24"/>
        </w:rPr>
        <w:t> </w:t>
      </w:r>
    </w:p>
    <w:p w14:paraId="1526A238" w14:textId="712D03EE" w:rsidR="00BF0C37" w:rsidRPr="00EF5768" w:rsidRDefault="00BF0C37" w:rsidP="00BF0C37">
      <w:pPr>
        <w:spacing w:line="360" w:lineRule="auto"/>
        <w:rPr>
          <w:rFonts w:ascii="Times New Roman" w:hAnsi="Times New Roman" w:cs="Times New Roman"/>
          <w:bCs/>
        </w:rPr>
      </w:pPr>
      <w:r w:rsidRPr="00EF5768">
        <w:rPr>
          <w:rFonts w:ascii="Times New Roman" w:hAnsi="Times New Roman" w:cs="Times New Roman"/>
          <w:bCs/>
        </w:rPr>
        <w:t>*</w:t>
      </w:r>
      <w:r w:rsidR="00E72A31">
        <w:rPr>
          <w:rFonts w:ascii="Times New Roman" w:hAnsi="Times New Roman" w:cs="Times New Roman"/>
          <w:bCs/>
        </w:rPr>
        <w:t xml:space="preserve">Presenter/Principle Researcher, </w:t>
      </w:r>
      <w:r w:rsidRPr="00EF5768">
        <w:rPr>
          <w:rFonts w:ascii="Times New Roman" w:hAnsi="Times New Roman" w:cs="Times New Roman"/>
          <w:bCs/>
        </w:rPr>
        <w:t>City of Bristol College, Lecturer in Counselling (HE), MBACP</w:t>
      </w:r>
    </w:p>
    <w:p w14:paraId="0629F6D8" w14:textId="0E9ED913" w:rsidR="00BF0C37" w:rsidRPr="00EF5768" w:rsidRDefault="00BF0C37" w:rsidP="00BF0C37">
      <w:pPr>
        <w:spacing w:line="360" w:lineRule="auto"/>
        <w:rPr>
          <w:rFonts w:ascii="Times New Roman" w:hAnsi="Times New Roman" w:cs="Times New Roman"/>
          <w:bCs/>
        </w:rPr>
      </w:pPr>
      <w:r w:rsidRPr="00EF5768">
        <w:rPr>
          <w:rFonts w:ascii="Times New Roman" w:hAnsi="Times New Roman" w:cs="Times New Roman"/>
          <w:bCs/>
        </w:rPr>
        <w:t>**</w:t>
      </w:r>
      <w:r w:rsidR="00E72A31">
        <w:rPr>
          <w:rFonts w:ascii="Times New Roman" w:hAnsi="Times New Roman" w:cs="Times New Roman"/>
          <w:bCs/>
        </w:rPr>
        <w:t>Other Authors/Collaborators,</w:t>
      </w:r>
      <w:r w:rsidRPr="00EF5768">
        <w:rPr>
          <w:rFonts w:ascii="Times New Roman" w:hAnsi="Times New Roman" w:cs="Times New Roman"/>
          <w:bCs/>
        </w:rPr>
        <w:t xml:space="preserve"> University of Leeds, Lecturer in MA in Psychotherapy and Counselling</w:t>
      </w:r>
    </w:p>
    <w:p w14:paraId="12EF6E4D" w14:textId="15341EC8" w:rsidR="00BF0C37" w:rsidRPr="00BF0C37" w:rsidRDefault="00BF0C37" w:rsidP="00BF0C37">
      <w:pPr>
        <w:spacing w:line="360" w:lineRule="auto"/>
        <w:rPr>
          <w:rFonts w:ascii="Times New Roman" w:hAnsi="Times New Roman" w:cs="Times New Roman"/>
          <w:bCs/>
          <w:i/>
          <w:iCs/>
        </w:rPr>
      </w:pPr>
      <w:r w:rsidRPr="00BF0C37">
        <w:rPr>
          <w:rFonts w:ascii="Times New Roman" w:hAnsi="Times New Roman" w:cs="Times New Roman"/>
          <w:bCs/>
          <w:i/>
          <w:iCs/>
        </w:rPr>
        <w:t>For further inquiries about this study and references please contact:</w:t>
      </w:r>
      <w:r>
        <w:rPr>
          <w:rFonts w:ascii="Times New Roman" w:hAnsi="Times New Roman" w:cs="Times New Roman"/>
          <w:bCs/>
          <w:i/>
          <w:iCs/>
        </w:rPr>
        <w:t xml:space="preserve"> </w:t>
      </w:r>
      <w:r w:rsidRPr="00BF0C37">
        <w:rPr>
          <w:rFonts w:ascii="Times New Roman" w:hAnsi="Times New Roman" w:cs="Times New Roman"/>
          <w:b/>
          <w:bCs/>
          <w:i/>
          <w:iCs/>
        </w:rPr>
        <w:t>asli.ascioglu@gmail.com</w:t>
      </w:r>
    </w:p>
    <w:p w14:paraId="06672B6F" w14:textId="77777777" w:rsidR="00BF0C37" w:rsidRPr="00BF0C37" w:rsidRDefault="00BF0C37" w:rsidP="00BF0C37">
      <w:pPr>
        <w:spacing w:line="360" w:lineRule="auto"/>
        <w:rPr>
          <w:rFonts w:ascii="Times New Roman" w:hAnsi="Times New Roman" w:cs="Times New Roman"/>
          <w:b/>
          <w:bCs/>
          <w:sz w:val="24"/>
          <w:szCs w:val="24"/>
        </w:rPr>
      </w:pPr>
      <w:r w:rsidRPr="00BF0C37">
        <w:rPr>
          <w:rFonts w:ascii="Times New Roman" w:hAnsi="Times New Roman" w:cs="Times New Roman"/>
          <w:b/>
          <w:bCs/>
          <w:sz w:val="24"/>
          <w:szCs w:val="24"/>
        </w:rPr>
        <w:t> </w:t>
      </w:r>
    </w:p>
    <w:p w14:paraId="20F6CF19" w14:textId="77777777" w:rsidR="00585720" w:rsidRPr="00585720" w:rsidRDefault="00585720" w:rsidP="00585720">
      <w:pPr>
        <w:spacing w:line="360" w:lineRule="auto"/>
        <w:rPr>
          <w:rFonts w:ascii="Times New Roman" w:hAnsi="Times New Roman" w:cs="Times New Roman"/>
          <w:b/>
          <w:bCs/>
          <w:sz w:val="24"/>
          <w:szCs w:val="24"/>
          <w:lang w:val="en-US"/>
        </w:rPr>
      </w:pPr>
    </w:p>
    <w:p w14:paraId="7B1F94A2" w14:textId="7EFA5A68" w:rsidR="006E78C9" w:rsidRPr="00585720" w:rsidRDefault="00585720" w:rsidP="00585720">
      <w:pPr>
        <w:spacing w:line="360" w:lineRule="auto"/>
        <w:rPr>
          <w:rFonts w:ascii="Times New Roman" w:hAnsi="Times New Roman" w:cs="Times New Roman"/>
          <w:sz w:val="24"/>
          <w:szCs w:val="24"/>
        </w:rPr>
      </w:pPr>
      <w:r w:rsidRPr="00585720">
        <w:rPr>
          <w:rFonts w:ascii="Times New Roman" w:hAnsi="Times New Roman" w:cs="Times New Roman"/>
          <w:sz w:val="24"/>
          <w:szCs w:val="24"/>
        </w:rPr>
        <w:t> </w:t>
      </w:r>
      <w:bookmarkStart w:id="0" w:name="_GoBack"/>
      <w:bookmarkEnd w:id="0"/>
    </w:p>
    <w:sectPr w:rsidR="006E78C9" w:rsidRPr="0058572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1519E" w14:textId="77777777" w:rsidR="00BE34E0" w:rsidRDefault="00BE34E0" w:rsidP="00585720">
      <w:pPr>
        <w:spacing w:after="0" w:line="240" w:lineRule="auto"/>
      </w:pPr>
      <w:r>
        <w:separator/>
      </w:r>
    </w:p>
  </w:endnote>
  <w:endnote w:type="continuationSeparator" w:id="0">
    <w:p w14:paraId="24D373C3" w14:textId="77777777" w:rsidR="00BE34E0" w:rsidRDefault="00BE34E0" w:rsidP="0058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164981"/>
      <w:docPartObj>
        <w:docPartGallery w:val="Page Numbers (Bottom of Page)"/>
        <w:docPartUnique/>
      </w:docPartObj>
    </w:sdtPr>
    <w:sdtEndPr>
      <w:rPr>
        <w:noProof/>
      </w:rPr>
    </w:sdtEndPr>
    <w:sdtContent>
      <w:p w14:paraId="0A1F60D7" w14:textId="60D63070" w:rsidR="00EF5768" w:rsidRDefault="00EF57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39E936" w14:textId="77777777" w:rsidR="00EF5768" w:rsidRDefault="00EF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BA16C" w14:textId="77777777" w:rsidR="00BE34E0" w:rsidRDefault="00BE34E0" w:rsidP="00585720">
      <w:pPr>
        <w:spacing w:after="0" w:line="240" w:lineRule="auto"/>
      </w:pPr>
      <w:r>
        <w:separator/>
      </w:r>
    </w:p>
  </w:footnote>
  <w:footnote w:type="continuationSeparator" w:id="0">
    <w:p w14:paraId="2BC3DA2F" w14:textId="77777777" w:rsidR="00BE34E0" w:rsidRDefault="00BE34E0" w:rsidP="00585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775BA"/>
    <w:multiLevelType w:val="hybridMultilevel"/>
    <w:tmpl w:val="413E4A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FE"/>
    <w:rsid w:val="00585720"/>
    <w:rsid w:val="00737AA3"/>
    <w:rsid w:val="009565FE"/>
    <w:rsid w:val="00BE34E0"/>
    <w:rsid w:val="00BF0C37"/>
    <w:rsid w:val="00E02365"/>
    <w:rsid w:val="00E6326A"/>
    <w:rsid w:val="00E72A31"/>
    <w:rsid w:val="00E73F26"/>
    <w:rsid w:val="00EF5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1AB7"/>
  <w15:chartTrackingRefBased/>
  <w15:docId w15:val="{0C4A7FDF-C21F-4C90-BF2A-5AC39055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20"/>
    <w:pPr>
      <w:ind w:left="720"/>
      <w:contextualSpacing/>
    </w:pPr>
  </w:style>
  <w:style w:type="table" w:styleId="PlainTable2">
    <w:name w:val="Plain Table 2"/>
    <w:basedOn w:val="TableNormal"/>
    <w:uiPriority w:val="42"/>
    <w:rsid w:val="005857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85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720"/>
  </w:style>
  <w:style w:type="paragraph" w:styleId="Footer">
    <w:name w:val="footer"/>
    <w:basedOn w:val="Normal"/>
    <w:link w:val="FooterChar"/>
    <w:uiPriority w:val="99"/>
    <w:unhideWhenUsed/>
    <w:rsid w:val="00585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720"/>
  </w:style>
  <w:style w:type="table" w:customStyle="1" w:styleId="PlainTable21">
    <w:name w:val="Plain Table 21"/>
    <w:basedOn w:val="TableNormal"/>
    <w:next w:val="PlainTable2"/>
    <w:uiPriority w:val="42"/>
    <w:rsid w:val="00E73F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bidi="he-I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975">
      <w:bodyDiv w:val="1"/>
      <w:marLeft w:val="0"/>
      <w:marRight w:val="0"/>
      <w:marTop w:val="0"/>
      <w:marBottom w:val="0"/>
      <w:divBdr>
        <w:top w:val="none" w:sz="0" w:space="0" w:color="auto"/>
        <w:left w:val="none" w:sz="0" w:space="0" w:color="auto"/>
        <w:bottom w:val="none" w:sz="0" w:space="0" w:color="auto"/>
        <w:right w:val="none" w:sz="0" w:space="0" w:color="auto"/>
      </w:divBdr>
    </w:div>
    <w:div w:id="190460680">
      <w:bodyDiv w:val="1"/>
      <w:marLeft w:val="0"/>
      <w:marRight w:val="0"/>
      <w:marTop w:val="0"/>
      <w:marBottom w:val="0"/>
      <w:divBdr>
        <w:top w:val="none" w:sz="0" w:space="0" w:color="auto"/>
        <w:left w:val="none" w:sz="0" w:space="0" w:color="auto"/>
        <w:bottom w:val="none" w:sz="0" w:space="0" w:color="auto"/>
        <w:right w:val="none" w:sz="0" w:space="0" w:color="auto"/>
      </w:divBdr>
    </w:div>
    <w:div w:id="743990012">
      <w:bodyDiv w:val="1"/>
      <w:marLeft w:val="0"/>
      <w:marRight w:val="0"/>
      <w:marTop w:val="0"/>
      <w:marBottom w:val="0"/>
      <w:divBdr>
        <w:top w:val="none" w:sz="0" w:space="0" w:color="auto"/>
        <w:left w:val="none" w:sz="0" w:space="0" w:color="auto"/>
        <w:bottom w:val="none" w:sz="0" w:space="0" w:color="auto"/>
        <w:right w:val="none" w:sz="0" w:space="0" w:color="auto"/>
      </w:divBdr>
    </w:div>
    <w:div w:id="753629337">
      <w:bodyDiv w:val="1"/>
      <w:marLeft w:val="0"/>
      <w:marRight w:val="0"/>
      <w:marTop w:val="0"/>
      <w:marBottom w:val="0"/>
      <w:divBdr>
        <w:top w:val="none" w:sz="0" w:space="0" w:color="auto"/>
        <w:left w:val="none" w:sz="0" w:space="0" w:color="auto"/>
        <w:bottom w:val="none" w:sz="0" w:space="0" w:color="auto"/>
        <w:right w:val="none" w:sz="0" w:space="0" w:color="auto"/>
      </w:divBdr>
    </w:div>
    <w:div w:id="1334406855">
      <w:bodyDiv w:val="1"/>
      <w:marLeft w:val="0"/>
      <w:marRight w:val="0"/>
      <w:marTop w:val="0"/>
      <w:marBottom w:val="0"/>
      <w:divBdr>
        <w:top w:val="none" w:sz="0" w:space="0" w:color="auto"/>
        <w:left w:val="none" w:sz="0" w:space="0" w:color="auto"/>
        <w:bottom w:val="none" w:sz="0" w:space="0" w:color="auto"/>
        <w:right w:val="none" w:sz="0" w:space="0" w:color="auto"/>
      </w:divBdr>
    </w:div>
    <w:div w:id="1650862090">
      <w:bodyDiv w:val="1"/>
      <w:marLeft w:val="0"/>
      <w:marRight w:val="0"/>
      <w:marTop w:val="0"/>
      <w:marBottom w:val="0"/>
      <w:divBdr>
        <w:top w:val="none" w:sz="0" w:space="0" w:color="auto"/>
        <w:left w:val="none" w:sz="0" w:space="0" w:color="auto"/>
        <w:bottom w:val="none" w:sz="0" w:space="0" w:color="auto"/>
        <w:right w:val="none" w:sz="0" w:space="0" w:color="auto"/>
      </w:divBdr>
    </w:div>
    <w:div w:id="1856769193">
      <w:bodyDiv w:val="1"/>
      <w:marLeft w:val="0"/>
      <w:marRight w:val="0"/>
      <w:marTop w:val="0"/>
      <w:marBottom w:val="0"/>
      <w:divBdr>
        <w:top w:val="none" w:sz="0" w:space="0" w:color="auto"/>
        <w:left w:val="none" w:sz="0" w:space="0" w:color="auto"/>
        <w:bottom w:val="none" w:sz="0" w:space="0" w:color="auto"/>
        <w:right w:val="none" w:sz="0" w:space="0" w:color="auto"/>
      </w:divBdr>
    </w:div>
    <w:div w:id="19822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Bristol College</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Onal</dc:creator>
  <cp:keywords/>
  <dc:description/>
  <cp:lastModifiedBy>Asli Onal</cp:lastModifiedBy>
  <cp:revision>5</cp:revision>
  <dcterms:created xsi:type="dcterms:W3CDTF">2023-05-02T18:50:00Z</dcterms:created>
  <dcterms:modified xsi:type="dcterms:W3CDTF">2023-05-18T12:32:00Z</dcterms:modified>
</cp:coreProperties>
</file>